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03" w:rsidRDefault="006A0003" w:rsidP="009D708D">
      <w:pPr>
        <w:jc w:val="center"/>
        <w:rPr>
          <w:sz w:val="24"/>
          <w:szCs w:val="24"/>
        </w:rPr>
      </w:pPr>
    </w:p>
    <w:p w:rsidR="009D708D" w:rsidRPr="002D1766" w:rsidRDefault="009D708D" w:rsidP="009D708D">
      <w:pPr>
        <w:jc w:val="center"/>
        <w:rPr>
          <w:sz w:val="24"/>
          <w:szCs w:val="24"/>
        </w:rPr>
      </w:pPr>
      <w:r w:rsidRPr="002D1766">
        <w:rPr>
          <w:sz w:val="24"/>
          <w:szCs w:val="24"/>
        </w:rPr>
        <w:t>Информация о том, кем предложен каждый вопрос</w:t>
      </w:r>
    </w:p>
    <w:p w:rsidR="009D708D" w:rsidRPr="002D1766" w:rsidRDefault="009D708D" w:rsidP="009D708D">
      <w:pPr>
        <w:jc w:val="center"/>
        <w:rPr>
          <w:sz w:val="24"/>
          <w:szCs w:val="24"/>
        </w:rPr>
      </w:pPr>
      <w:r w:rsidRPr="002D1766">
        <w:rPr>
          <w:sz w:val="24"/>
          <w:szCs w:val="24"/>
        </w:rPr>
        <w:t>в повестку дня годового Общего собрания акционеров Общества</w:t>
      </w:r>
    </w:p>
    <w:p w:rsidR="00BF48B3" w:rsidRDefault="00BF48B3" w:rsidP="00BF48B3"/>
    <w:tbl>
      <w:tblPr>
        <w:tblW w:w="96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6"/>
        <w:gridCol w:w="2268"/>
        <w:gridCol w:w="2489"/>
      </w:tblGrid>
      <w:tr w:rsidR="006A0003" w:rsidTr="006A000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3" w:rsidRDefault="006A0003">
            <w:pPr>
              <w:ind w:firstLine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№№</w:t>
            </w:r>
          </w:p>
          <w:p w:rsidR="006A0003" w:rsidRDefault="006A0003">
            <w:pPr>
              <w:ind w:firstLine="567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3" w:rsidRDefault="006A0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Формулировка вопроса, предложенная акционерами</w:t>
            </w:r>
          </w:p>
          <w:p w:rsidR="006A0003" w:rsidRDefault="006A0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(-ом)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3" w:rsidRDefault="006A0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Формулировка решения, предложенная акционерами</w:t>
            </w:r>
          </w:p>
          <w:p w:rsidR="006A0003" w:rsidRDefault="006A0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(-ом)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3" w:rsidRDefault="006A0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Ф.И.О./наименование акционера</w:t>
            </w:r>
          </w:p>
          <w:p w:rsidR="006A0003" w:rsidRDefault="006A0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(-</w:t>
            </w:r>
            <w:proofErr w:type="spellStart"/>
            <w:r>
              <w:rPr>
                <w:b/>
                <w:sz w:val="22"/>
                <w:szCs w:val="22"/>
              </w:rPr>
              <w:t>ов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6A0003" w:rsidTr="005E4E9A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3" w:rsidRDefault="006A0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3" w:rsidRDefault="006A0003" w:rsidP="0003730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годового отчета, годовой бухгалтерской (финансовой) отчетности 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3" w:rsidRDefault="006A0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3" w:rsidRDefault="00BC0B8C" w:rsidP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включен на основании п. 1 с</w:t>
            </w:r>
            <w:r w:rsidR="005E4E9A">
              <w:rPr>
                <w:sz w:val="22"/>
                <w:szCs w:val="22"/>
              </w:rPr>
              <w:t>т. 47 Ф</w:t>
            </w:r>
            <w:r>
              <w:rPr>
                <w:sz w:val="22"/>
                <w:szCs w:val="22"/>
              </w:rPr>
              <w:t xml:space="preserve">З </w:t>
            </w:r>
            <w:r w:rsidR="005E4E9A">
              <w:rPr>
                <w:sz w:val="22"/>
                <w:szCs w:val="22"/>
              </w:rPr>
              <w:t xml:space="preserve"> «Об акционерных обществах»</w:t>
            </w:r>
          </w:p>
        </w:tc>
      </w:tr>
      <w:tr w:rsidR="00BC0B8C" w:rsidTr="005E4E9A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 w:rsidP="000206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распределения прибыли (в том числе о выплате дивидендов) и убыт</w:t>
            </w:r>
            <w:r w:rsidR="00DC3623">
              <w:rPr>
                <w:sz w:val="22"/>
                <w:szCs w:val="22"/>
              </w:rPr>
              <w:t>ков Общества по результатам 2021</w:t>
            </w:r>
            <w:r>
              <w:rPr>
                <w:sz w:val="22"/>
                <w:szCs w:val="22"/>
              </w:rPr>
              <w:t xml:space="preserve"> 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C" w:rsidRDefault="00BC0B8C" w:rsidP="0032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включен на основании п. 1 ст. 47 ФЗ  «Об акционерных обществах»</w:t>
            </w:r>
          </w:p>
        </w:tc>
      </w:tr>
      <w:tr w:rsidR="00BC0B8C" w:rsidTr="005E4E9A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избрании членов Совета директоров 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C" w:rsidRDefault="00BC0B8C" w:rsidP="0032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включен на основании п. 1 ст. 47 ФЗ  «Об акционерных обществах»</w:t>
            </w:r>
          </w:p>
        </w:tc>
      </w:tr>
      <w:tr w:rsidR="00BC0B8C" w:rsidTr="005E4E9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избрании членов Ревизионной комиссии 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</w:t>
            </w:r>
            <w:bookmarkStart w:id="0" w:name="_GoBack"/>
            <w:bookmarkEnd w:id="0"/>
            <w:r>
              <w:rPr>
                <w:sz w:val="22"/>
                <w:szCs w:val="22"/>
              </w:rPr>
              <w:t>редставлена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C" w:rsidRDefault="00BC0B8C" w:rsidP="0032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включен на основании п. 1 ст. 47 ФЗ  «Об акционерных обществах»</w:t>
            </w:r>
          </w:p>
        </w:tc>
      </w:tr>
      <w:tr w:rsidR="00BC0B8C" w:rsidTr="005E4E9A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>дитора 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C" w:rsidRDefault="00BC0B8C" w:rsidP="0032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включен на основании п. 1 ст. 47 ФЗ  «Об акционерных обществах»</w:t>
            </w:r>
          </w:p>
        </w:tc>
      </w:tr>
      <w:tr w:rsidR="00032AD9" w:rsidTr="005E4E9A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D9" w:rsidRDefault="00032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D9" w:rsidRDefault="00032AD9">
            <w:pPr>
              <w:jc w:val="left"/>
              <w:rPr>
                <w:sz w:val="22"/>
                <w:szCs w:val="22"/>
              </w:rPr>
            </w:pPr>
            <w:r w:rsidRPr="00032AD9">
              <w:rPr>
                <w:sz w:val="22"/>
                <w:szCs w:val="22"/>
              </w:rPr>
              <w:t>Об утверждении Положения о Ревизионной комиссии Общества в новой редакции.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D9" w:rsidRDefault="00032AD9" w:rsidP="002B0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D9" w:rsidRDefault="00032AD9" w:rsidP="002B0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включен на основании п. 1 ст. 47 ФЗ  «Об акционерных обществах»</w:t>
            </w:r>
          </w:p>
        </w:tc>
      </w:tr>
    </w:tbl>
    <w:p w:rsidR="00863A26" w:rsidRDefault="00863A26" w:rsidP="00BF48B3"/>
    <w:p w:rsidR="006A0003" w:rsidRDefault="006A0003" w:rsidP="00BF48B3"/>
    <w:p w:rsidR="006A0003" w:rsidRDefault="006A0003" w:rsidP="00BF48B3"/>
    <w:p w:rsidR="00CD222A" w:rsidRDefault="00CD222A" w:rsidP="00BF48B3"/>
    <w:p w:rsidR="00220A50" w:rsidRPr="005E4E9A" w:rsidRDefault="00220A50" w:rsidP="00BF48B3"/>
    <w:p w:rsidR="00220A50" w:rsidRDefault="00220A50" w:rsidP="00BF48B3"/>
    <w:sectPr w:rsidR="0022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8D5"/>
    <w:multiLevelType w:val="multilevel"/>
    <w:tmpl w:val="401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30105"/>
    <w:multiLevelType w:val="multilevel"/>
    <w:tmpl w:val="A3F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A105F"/>
    <w:multiLevelType w:val="multilevel"/>
    <w:tmpl w:val="767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7"/>
    <w:rsid w:val="00012368"/>
    <w:rsid w:val="00020643"/>
    <w:rsid w:val="00025764"/>
    <w:rsid w:val="00032AD9"/>
    <w:rsid w:val="00037304"/>
    <w:rsid w:val="00054BB0"/>
    <w:rsid w:val="00076A09"/>
    <w:rsid w:val="0014420E"/>
    <w:rsid w:val="00150A61"/>
    <w:rsid w:val="001B62DA"/>
    <w:rsid w:val="00220A50"/>
    <w:rsid w:val="002B6462"/>
    <w:rsid w:val="002D1766"/>
    <w:rsid w:val="003750AA"/>
    <w:rsid w:val="00464ABA"/>
    <w:rsid w:val="004C2FB8"/>
    <w:rsid w:val="004F0595"/>
    <w:rsid w:val="005A2CF5"/>
    <w:rsid w:val="005E4E9A"/>
    <w:rsid w:val="0063129A"/>
    <w:rsid w:val="00642024"/>
    <w:rsid w:val="006A0003"/>
    <w:rsid w:val="00796544"/>
    <w:rsid w:val="00863A26"/>
    <w:rsid w:val="00984A4D"/>
    <w:rsid w:val="009D708D"/>
    <w:rsid w:val="00BC0B8C"/>
    <w:rsid w:val="00BF48B3"/>
    <w:rsid w:val="00CD222A"/>
    <w:rsid w:val="00DC3623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CF239-9780-4688-8787-C9FC4DB8C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EC7B-AF84-40F9-A18C-2E1D34395454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16DD83-483A-46E1-9F67-10C651C7F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Олеся Сергеевна</dc:creator>
  <cp:lastModifiedBy>Каревский Олег Викторович</cp:lastModifiedBy>
  <cp:revision>15</cp:revision>
  <dcterms:created xsi:type="dcterms:W3CDTF">2019-05-29T06:10:00Z</dcterms:created>
  <dcterms:modified xsi:type="dcterms:W3CDTF">2022-06-06T06:08:00Z</dcterms:modified>
</cp:coreProperties>
</file>